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F" w:rsidRPr="006A423F" w:rsidRDefault="00EB457F" w:rsidP="006A423F">
      <w:pPr>
        <w:pStyle w:val="ae"/>
        <w:rPr>
          <w:rFonts w:ascii="Calibri" w:hAnsi="Calibri" w:cs="Arial"/>
        </w:rPr>
      </w:pPr>
      <w:r w:rsidRPr="006A423F">
        <w:rPr>
          <w:rFonts w:ascii="Calibri" w:hAnsi="Calibri" w:cs="Arial"/>
          <w:sz w:val="28"/>
        </w:rPr>
        <w:t xml:space="preserve">Опросный </w:t>
      </w:r>
      <w:r w:rsidRPr="006A423F">
        <w:rPr>
          <w:rFonts w:ascii="Calibri" w:hAnsi="Calibri" w:cs="Arial"/>
        </w:rPr>
        <w:t>лист</w:t>
      </w:r>
    </w:p>
    <w:p w:rsidR="009B450D" w:rsidRDefault="009B450D" w:rsidP="009B450D">
      <w:pPr>
        <w:jc w:val="center"/>
        <w:rPr>
          <w:rFonts w:ascii="Arial" w:hAnsi="Arial" w:cs="Arial"/>
          <w:b/>
          <w:i/>
          <w:iCs/>
          <w:szCs w:val="28"/>
        </w:rPr>
      </w:pPr>
      <w:r>
        <w:rPr>
          <w:rFonts w:ascii="Arial" w:hAnsi="Arial" w:cs="Arial"/>
          <w:b/>
          <w:szCs w:val="28"/>
        </w:rPr>
        <w:t>Канализационная насосная станция (КНС)</w:t>
      </w:r>
    </w:p>
    <w:p w:rsidR="009B450D" w:rsidRDefault="009B450D" w:rsidP="009B450D">
      <w:pPr>
        <w:rPr>
          <w:rFonts w:ascii="Georgia" w:hAnsi="Georgia"/>
          <w:b/>
          <w:sz w:val="28"/>
          <w:szCs w:val="28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6521"/>
      </w:tblGrid>
      <w:tr w:rsidR="009B450D" w:rsidTr="009B450D">
        <w:trPr>
          <w:trHeight w:val="31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Населенный пункт: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trHeight w:val="31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Контактное лицо: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trHeight w:val="31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Организация: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trHeight w:val="3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Телефон: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450D" w:rsidTr="009B450D">
        <w:trPr>
          <w:trHeight w:val="31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Факс: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trHeight w:val="3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Cs w:val="28"/>
              </w:rPr>
              <w:t>mail</w:t>
            </w:r>
            <w:proofErr w:type="spellEnd"/>
            <w:r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spacing w:line="276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B450D" w:rsidRDefault="009B450D" w:rsidP="009B450D">
      <w:pPr>
        <w:rPr>
          <w:rFonts w:ascii="Georgia" w:hAnsi="Georgia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1061"/>
        <w:gridCol w:w="456"/>
        <w:gridCol w:w="1696"/>
        <w:gridCol w:w="1033"/>
        <w:gridCol w:w="3065"/>
      </w:tblGrid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Рабочая схема: количество рабочих насосов, шт.: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количество резервных насосов в КНС, шт.: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количество резервных насосов на склад, шт.: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 xml:space="preserve">Категория </w:t>
            </w:r>
            <w:proofErr w:type="gramStart"/>
            <w:r>
              <w:rPr>
                <w:color w:val="000000"/>
                <w:lang w:eastAsia="ru-RU"/>
              </w:rPr>
              <w:t>насосной</w:t>
            </w:r>
            <w:proofErr w:type="gramEnd"/>
            <w:r>
              <w:rPr>
                <w:color w:val="000000"/>
                <w:lang w:eastAsia="ru-RU"/>
              </w:rPr>
              <w:t xml:space="preserve"> (первая, вторая, третья):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Перекачиваемая среда: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 xml:space="preserve">Исполнение двигателя (со </w:t>
            </w:r>
            <w:proofErr w:type="spellStart"/>
            <w:r>
              <w:rPr>
                <w:color w:val="000000"/>
                <w:lang w:eastAsia="ru-RU"/>
              </w:rPr>
              <w:t>взрывозащитой</w:t>
            </w:r>
            <w:proofErr w:type="spellEnd"/>
            <w:r>
              <w:rPr>
                <w:color w:val="000000"/>
                <w:lang w:eastAsia="ru-RU"/>
              </w:rPr>
              <w:t xml:space="preserve"> или </w:t>
            </w:r>
            <w:proofErr w:type="gramStart"/>
            <w:r>
              <w:rPr>
                <w:color w:val="000000"/>
                <w:lang w:eastAsia="ru-RU"/>
              </w:rPr>
              <w:t>без</w:t>
            </w:r>
            <w:proofErr w:type="gramEnd"/>
            <w:r>
              <w:rPr>
                <w:color w:val="000000"/>
                <w:lang w:eastAsia="ru-RU"/>
              </w:rPr>
              <w:t>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Расход общий (м3/час):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Расход 1 насоса (м3/час):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Напор геодезический (м):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trHeight w:val="360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</w:rPr>
            </w:pPr>
            <w:r>
              <w:rPr>
                <w:color w:val="000000"/>
                <w:lang w:eastAsia="ru-RU"/>
              </w:rPr>
              <w:t>Напор общий (м):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168910</wp:posOffset>
                  </wp:positionV>
                  <wp:extent cx="2221865" cy="34143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341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Корпус КНС (материал)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полиэтилен</w:t>
            </w: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Крышка люка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Лестница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Площадка обслуживания задвижек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Узел подводящий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Корзина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сороулавливающая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Направляющие корзины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Рама насосов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Патрубок вентиляционный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Кабель-канал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Направляющие насосов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Отвод напорный с фланцем свободным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Задвижка клиновая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Клапан обратный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шаровый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Трубопровод напорный внутренний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gridAfter w:val="2"/>
          <w:wAfter w:w="4349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Поручень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gridAfter w:val="2"/>
          <w:wAfter w:w="4349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Теплоизоляция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gridAfter w:val="2"/>
          <w:wAfter w:w="4349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Анкерные болты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gridAfter w:val="2"/>
          <w:wAfter w:w="4349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Датчик вкл./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выкл</w:t>
            </w:r>
            <w:proofErr w:type="spellEnd"/>
            <w:proofErr w:type="gramEnd"/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B450D" w:rsidTr="009B450D">
        <w:trPr>
          <w:gridAfter w:val="2"/>
          <w:wAfter w:w="4349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color w:val="000000"/>
                <w:lang w:eastAsia="ru-RU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B450D" w:rsidRDefault="009B450D" w:rsidP="009B45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Щит управления: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2835"/>
      </w:tblGrid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>Щит управления: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>Исполнение ЩУ: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наружное</w:t>
            </w:r>
          </w:p>
        </w:tc>
      </w:tr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>Кол-во вводов электропитания: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 xml:space="preserve">Вкл. резерва </w:t>
            </w:r>
            <w:proofErr w:type="spellStart"/>
            <w:r>
              <w:rPr>
                <w:color w:val="000000"/>
                <w:lang w:eastAsia="ru-RU"/>
              </w:rPr>
              <w:t>электропит</w:t>
            </w:r>
            <w:proofErr w:type="spellEnd"/>
            <w:r>
              <w:rPr>
                <w:color w:val="000000"/>
                <w:lang w:eastAsia="ru-RU"/>
              </w:rPr>
              <w:t>-я: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>Размещение ЩУ: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450D" w:rsidTr="009B45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color w:val="000000"/>
                <w:lang w:eastAsia="ru-RU"/>
              </w:rPr>
              <w:t xml:space="preserve">Если </w:t>
            </w:r>
            <w:proofErr w:type="gramStart"/>
            <w:r>
              <w:rPr>
                <w:color w:val="000000"/>
                <w:lang w:eastAsia="ru-RU"/>
              </w:rPr>
              <w:t>удален</w:t>
            </w:r>
            <w:proofErr w:type="gramEnd"/>
            <w:r>
              <w:rPr>
                <w:color w:val="000000"/>
                <w:lang w:eastAsia="ru-RU"/>
              </w:rPr>
              <w:t>, то на сколько: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D" w:rsidRDefault="009B450D">
            <w:pPr>
              <w:pStyle w:val="a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B450D" w:rsidRDefault="009B450D" w:rsidP="009B450D">
      <w:pPr>
        <w:pStyle w:val="a3"/>
        <w:rPr>
          <w:rFonts w:ascii="Arial" w:hAnsi="Arial" w:cs="Arial"/>
          <w:b/>
          <w:bCs/>
          <w:szCs w:val="24"/>
        </w:rPr>
      </w:pPr>
    </w:p>
    <w:tbl>
      <w:tblPr>
        <w:tblW w:w="6107" w:type="dxa"/>
        <w:tblInd w:w="93" w:type="dxa"/>
        <w:tblLook w:val="04A0" w:firstRow="1" w:lastRow="0" w:firstColumn="1" w:lastColumn="0" w:noHBand="0" w:noVBand="1"/>
      </w:tblPr>
      <w:tblGrid>
        <w:gridCol w:w="4641"/>
        <w:gridCol w:w="892"/>
        <w:gridCol w:w="287"/>
        <w:gridCol w:w="287"/>
      </w:tblGrid>
      <w:tr w:rsidR="009B450D" w:rsidTr="009B450D">
        <w:trPr>
          <w:trHeight w:val="301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Глубина заложения труб:</w:t>
            </w: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Напорный патрубок,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мм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 Н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B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=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Подводящий патрубок,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мм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HA=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Диаметр напорного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øB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(мм):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Диаметр подводящего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øA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(мм):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Кол-во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напорных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трубопр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Кол-во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подводящих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трубопр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Направления напорных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другое: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Направления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подводящих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450D" w:rsidTr="009B450D">
        <w:trPr>
          <w:trHeight w:val="301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другое: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50D" w:rsidRDefault="009B450D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B450D" w:rsidRDefault="009B450D" w:rsidP="009B450D">
      <w:pPr>
        <w:pStyle w:val="a3"/>
        <w:rPr>
          <w:rFonts w:ascii="Arial" w:hAnsi="Arial" w:cs="Arial"/>
          <w:b/>
          <w:bCs/>
          <w:szCs w:val="24"/>
        </w:rPr>
      </w:pPr>
    </w:p>
    <w:p w:rsidR="009B450D" w:rsidRDefault="009B450D" w:rsidP="009B450D">
      <w:pPr>
        <w:pStyle w:val="a3"/>
        <w:rPr>
          <w:rFonts w:ascii="Arial" w:hAnsi="Arial" w:cs="Arial"/>
          <w:b/>
          <w:bCs/>
          <w:szCs w:val="24"/>
        </w:rPr>
      </w:pPr>
    </w:p>
    <w:p w:rsidR="009B450D" w:rsidRDefault="009B450D" w:rsidP="009B450D">
      <w:pPr>
        <w:pStyle w:val="a3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4. Дополнительные сведения </w:t>
      </w:r>
    </w:p>
    <w:p w:rsidR="009B450D" w:rsidRDefault="009B450D" w:rsidP="009B450D">
      <w:pPr>
        <w:tabs>
          <w:tab w:val="left" w:pos="640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50D" w:rsidRDefault="009B450D" w:rsidP="009B450D">
      <w:pPr>
        <w:rPr>
          <w:rFonts w:ascii="Georgia" w:hAnsi="Georgia"/>
        </w:rPr>
      </w:pPr>
    </w:p>
    <w:p w:rsidR="009B450D" w:rsidRDefault="009B450D" w:rsidP="009B450D">
      <w:pPr>
        <w:rPr>
          <w:rFonts w:ascii="Georgia" w:hAnsi="Georgia"/>
        </w:rPr>
      </w:pPr>
    </w:p>
    <w:p w:rsidR="009B450D" w:rsidRDefault="009B450D" w:rsidP="009B450D">
      <w:pPr>
        <w:rPr>
          <w:rFonts w:ascii="Arial" w:hAnsi="Arial" w:cs="Arial"/>
        </w:rPr>
      </w:pPr>
      <w:r>
        <w:rPr>
          <w:rFonts w:ascii="Arial" w:hAnsi="Arial" w:cs="Arial"/>
        </w:rPr>
        <w:t>Опросный лист заполнил _____________ /___________________________</w:t>
      </w:r>
    </w:p>
    <w:p w:rsidR="009B450D" w:rsidRDefault="009B450D" w:rsidP="009B4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Подпись                   Должность, ФИО</w:t>
      </w:r>
    </w:p>
    <w:p w:rsidR="009B450D" w:rsidRDefault="009B450D" w:rsidP="009B450D">
      <w:pPr>
        <w:rPr>
          <w:rFonts w:ascii="Arial" w:hAnsi="Arial" w:cs="Arial"/>
        </w:rPr>
      </w:pPr>
    </w:p>
    <w:p w:rsidR="009B450D" w:rsidRDefault="009B450D" w:rsidP="009B450D">
      <w:pPr>
        <w:rPr>
          <w:rFonts w:ascii="Arial" w:hAnsi="Arial" w:cs="Arial"/>
        </w:rPr>
      </w:pPr>
    </w:p>
    <w:p w:rsidR="009B450D" w:rsidRDefault="009B450D" w:rsidP="009B450D">
      <w:pPr>
        <w:rPr>
          <w:rFonts w:ascii="Arial" w:hAnsi="Arial" w:cs="Arial"/>
        </w:rPr>
      </w:pPr>
    </w:p>
    <w:p w:rsidR="009B450D" w:rsidRDefault="009B450D" w:rsidP="009B450D">
      <w:pPr>
        <w:rPr>
          <w:rFonts w:ascii="Arial" w:hAnsi="Arial" w:cs="Arial"/>
        </w:rPr>
      </w:pPr>
      <w:r>
        <w:rPr>
          <w:rFonts w:ascii="Arial" w:hAnsi="Arial" w:cs="Arial"/>
        </w:rPr>
        <w:t>Дата заполнения опросного листа:  «____» ___________ 20__ г.</w:t>
      </w:r>
    </w:p>
    <w:p w:rsidR="009B450D" w:rsidRDefault="009B450D" w:rsidP="009B450D">
      <w:pPr>
        <w:rPr>
          <w:rFonts w:ascii="Arial" w:hAnsi="Arial" w:cs="Arial"/>
        </w:rPr>
      </w:pPr>
    </w:p>
    <w:p w:rsidR="007926C2" w:rsidRPr="006A423F" w:rsidRDefault="007926C2" w:rsidP="009B450D">
      <w:pPr>
        <w:pStyle w:val="ae"/>
        <w:rPr>
          <w:rFonts w:asciiTheme="minorHAnsi" w:hAnsiTheme="minorHAnsi"/>
        </w:rPr>
      </w:pPr>
    </w:p>
    <w:sectPr w:rsidR="007926C2" w:rsidRPr="006A423F" w:rsidSect="007926C2">
      <w:headerReference w:type="default" r:id="rId9"/>
      <w:pgSz w:w="11906" w:h="16838"/>
      <w:pgMar w:top="1953" w:right="850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CF" w:rsidRDefault="001869CF" w:rsidP="00E714D7">
      <w:r>
        <w:separator/>
      </w:r>
    </w:p>
  </w:endnote>
  <w:endnote w:type="continuationSeparator" w:id="0">
    <w:p w:rsidR="001869CF" w:rsidRDefault="001869CF" w:rsidP="00E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CF" w:rsidRDefault="001869CF" w:rsidP="00E714D7">
      <w:r>
        <w:separator/>
      </w:r>
    </w:p>
  </w:footnote>
  <w:footnote w:type="continuationSeparator" w:id="0">
    <w:p w:rsidR="001869CF" w:rsidRDefault="001869CF" w:rsidP="00E7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77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260"/>
      <w:gridCol w:w="3544"/>
    </w:tblGrid>
    <w:tr w:rsidR="0056084D" w:rsidTr="00EB457F">
      <w:tc>
        <w:tcPr>
          <w:tcW w:w="3970" w:type="dxa"/>
        </w:tcPr>
        <w:p w:rsidR="0056084D" w:rsidRPr="0066017E" w:rsidRDefault="000C4F74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Юр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 xml:space="preserve">: 350051, г. </w:t>
          </w:r>
          <w:proofErr w:type="spellStart"/>
          <w:r w:rsidRPr="0066017E">
            <w:rPr>
              <w:color w:val="4F81BD" w:themeColor="accent1"/>
            </w:rPr>
            <w:t>Красндар</w:t>
          </w:r>
          <w:proofErr w:type="spellEnd"/>
          <w:r w:rsidR="0066017E" w:rsidRPr="0066017E">
            <w:rPr>
              <w:color w:val="4F81BD" w:themeColor="accent1"/>
            </w:rPr>
            <w:t>,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 xml:space="preserve">ул. </w:t>
          </w:r>
          <w:proofErr w:type="spellStart"/>
          <w:r w:rsidRPr="0066017E">
            <w:rPr>
              <w:color w:val="4F81BD" w:themeColor="accent1"/>
            </w:rPr>
            <w:t>Рашпилевская</w:t>
          </w:r>
          <w:proofErr w:type="spellEnd"/>
          <w:r w:rsidRPr="0066017E">
            <w:rPr>
              <w:color w:val="4F81BD" w:themeColor="accent1"/>
            </w:rPr>
            <w:t>, д.232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Факт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>: 350010, г. Краснодар</w:t>
          </w:r>
          <w:r w:rsidR="000C4F74" w:rsidRPr="0066017E">
            <w:rPr>
              <w:color w:val="4F81BD" w:themeColor="accent1"/>
            </w:rPr>
            <w:t xml:space="preserve"> 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ул. Зиповская, 5/3, оф.3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Тел: (861)299-92-31, 299-92-41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alpinaservis</w:t>
          </w:r>
          <w:r w:rsidRPr="0066017E">
            <w:rPr>
              <w:color w:val="4F81BD" w:themeColor="accent1"/>
            </w:rPr>
            <w:t>@</w:t>
          </w:r>
          <w:r w:rsidRPr="0066017E">
            <w:rPr>
              <w:color w:val="4F81BD" w:themeColor="accent1"/>
              <w:lang w:val="en-US"/>
            </w:rPr>
            <w:t>gmail</w:t>
          </w:r>
          <w:r w:rsidRPr="0066017E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com</w:t>
          </w:r>
        </w:p>
        <w:p w:rsidR="000C4F74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www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alpinaservis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ru</w:t>
          </w:r>
        </w:p>
        <w:p w:rsidR="005A4BF6" w:rsidRPr="005A4BF6" w:rsidRDefault="005A4BF6" w:rsidP="00B10196">
          <w:pPr>
            <w:pStyle w:val="a3"/>
            <w:rPr>
              <w:color w:val="4F81BD" w:themeColor="accent1"/>
            </w:rPr>
          </w:pPr>
        </w:p>
      </w:tc>
      <w:tc>
        <w:tcPr>
          <w:tcW w:w="3260" w:type="dxa"/>
        </w:tcPr>
        <w:p w:rsidR="0056084D" w:rsidRPr="0066017E" w:rsidRDefault="0056084D" w:rsidP="00B10196">
          <w:pPr>
            <w:pStyle w:val="a3"/>
            <w:rPr>
              <w:color w:val="4F81BD" w:themeColor="accent1"/>
            </w:rPr>
          </w:pPr>
          <w:r w:rsidRPr="0066017E">
            <w:rPr>
              <w:noProof/>
              <w:color w:val="4F81BD" w:themeColor="accent1"/>
              <w:lang w:eastAsia="ru-RU"/>
            </w:rPr>
            <w:drawing>
              <wp:inline distT="0" distB="0" distL="0" distR="0" wp14:anchorId="05050999" wp14:editId="2D4DD98C">
                <wp:extent cx="1200150" cy="1199506"/>
                <wp:effectExtent l="0" t="0" r="0" b="127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льпина сервис лого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2" cy="1200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6084D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ИНН 23082020</w:t>
          </w:r>
          <w:r w:rsidR="00ED529D">
            <w:rPr>
              <w:color w:val="4F81BD" w:themeColor="accent1"/>
            </w:rPr>
            <w:t>10</w:t>
          </w:r>
          <w:r>
            <w:rPr>
              <w:color w:val="4F81BD" w:themeColor="accent1"/>
            </w:rPr>
            <w:t xml:space="preserve"> КПП 230801001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proofErr w:type="gramStart"/>
          <w:r>
            <w:rPr>
              <w:color w:val="4F81BD" w:themeColor="accent1"/>
            </w:rPr>
            <w:t>Р</w:t>
          </w:r>
          <w:proofErr w:type="gramEnd"/>
          <w:r>
            <w:rPr>
              <w:color w:val="4F81BD" w:themeColor="accent1"/>
            </w:rPr>
            <w:t>/с 407 028 106 003 100 079 45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К/с 301 018 106 000 000 009 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БИК 040349966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ОГРН 1132308009866</w:t>
          </w:r>
        </w:p>
        <w:p w:rsidR="00F21132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ОАО «Юг-Инвестбанк» </w:t>
          </w:r>
        </w:p>
        <w:p w:rsidR="000C4F74" w:rsidRPr="0066017E" w:rsidRDefault="00F21132" w:rsidP="00F21132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г. Краснодар</w:t>
          </w:r>
        </w:p>
      </w:tc>
    </w:tr>
  </w:tbl>
  <w:p w:rsidR="00E714D7" w:rsidRPr="00B10196" w:rsidRDefault="00E714D7" w:rsidP="00B1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DE"/>
    <w:multiLevelType w:val="hybridMultilevel"/>
    <w:tmpl w:val="4980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3F3"/>
    <w:multiLevelType w:val="hybridMultilevel"/>
    <w:tmpl w:val="F50C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5BA"/>
    <w:multiLevelType w:val="hybridMultilevel"/>
    <w:tmpl w:val="5CEE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93B"/>
    <w:multiLevelType w:val="hybridMultilevel"/>
    <w:tmpl w:val="496A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242"/>
    <w:multiLevelType w:val="hybridMultilevel"/>
    <w:tmpl w:val="F63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1"/>
    <w:rsid w:val="00016796"/>
    <w:rsid w:val="000246BC"/>
    <w:rsid w:val="000366DA"/>
    <w:rsid w:val="00062005"/>
    <w:rsid w:val="0009106B"/>
    <w:rsid w:val="000C4F74"/>
    <w:rsid w:val="00112B00"/>
    <w:rsid w:val="00114DA8"/>
    <w:rsid w:val="00155586"/>
    <w:rsid w:val="00174545"/>
    <w:rsid w:val="001869CF"/>
    <w:rsid w:val="001A3D7D"/>
    <w:rsid w:val="001D57A6"/>
    <w:rsid w:val="001E2231"/>
    <w:rsid w:val="001F5E41"/>
    <w:rsid w:val="002239C8"/>
    <w:rsid w:val="00226856"/>
    <w:rsid w:val="0026679D"/>
    <w:rsid w:val="002952C2"/>
    <w:rsid w:val="002A0A2F"/>
    <w:rsid w:val="002B21A3"/>
    <w:rsid w:val="00352A23"/>
    <w:rsid w:val="00392811"/>
    <w:rsid w:val="003B5748"/>
    <w:rsid w:val="003D3DFA"/>
    <w:rsid w:val="004201F0"/>
    <w:rsid w:val="0045757D"/>
    <w:rsid w:val="00482E0E"/>
    <w:rsid w:val="00487423"/>
    <w:rsid w:val="004C53D8"/>
    <w:rsid w:val="005058F2"/>
    <w:rsid w:val="0056084D"/>
    <w:rsid w:val="00570AEC"/>
    <w:rsid w:val="005A4BF6"/>
    <w:rsid w:val="005B1E86"/>
    <w:rsid w:val="005D7DC1"/>
    <w:rsid w:val="00637245"/>
    <w:rsid w:val="00637C86"/>
    <w:rsid w:val="00657768"/>
    <w:rsid w:val="0066017E"/>
    <w:rsid w:val="0066523D"/>
    <w:rsid w:val="006908DA"/>
    <w:rsid w:val="006A423F"/>
    <w:rsid w:val="006D2D4D"/>
    <w:rsid w:val="006E4561"/>
    <w:rsid w:val="007257E1"/>
    <w:rsid w:val="00727F88"/>
    <w:rsid w:val="007926C2"/>
    <w:rsid w:val="007930B7"/>
    <w:rsid w:val="007955F8"/>
    <w:rsid w:val="0079736B"/>
    <w:rsid w:val="007A29E6"/>
    <w:rsid w:val="007E1E23"/>
    <w:rsid w:val="00896880"/>
    <w:rsid w:val="009B257C"/>
    <w:rsid w:val="009B450D"/>
    <w:rsid w:val="009B57F4"/>
    <w:rsid w:val="009E0CB1"/>
    <w:rsid w:val="009F0DA7"/>
    <w:rsid w:val="00B054F9"/>
    <w:rsid w:val="00B10196"/>
    <w:rsid w:val="00B36EAB"/>
    <w:rsid w:val="00B43902"/>
    <w:rsid w:val="00B50195"/>
    <w:rsid w:val="00C514D0"/>
    <w:rsid w:val="00C55E90"/>
    <w:rsid w:val="00C81A04"/>
    <w:rsid w:val="00D120C7"/>
    <w:rsid w:val="00D32A9F"/>
    <w:rsid w:val="00D77F32"/>
    <w:rsid w:val="00DB7F1F"/>
    <w:rsid w:val="00DC4D02"/>
    <w:rsid w:val="00DF4813"/>
    <w:rsid w:val="00E5277F"/>
    <w:rsid w:val="00E57F6D"/>
    <w:rsid w:val="00E67D3F"/>
    <w:rsid w:val="00E714D7"/>
    <w:rsid w:val="00EB457F"/>
    <w:rsid w:val="00EB79DB"/>
    <w:rsid w:val="00EC0FB3"/>
    <w:rsid w:val="00ED529D"/>
    <w:rsid w:val="00F03E6D"/>
    <w:rsid w:val="00F21132"/>
    <w:rsid w:val="00FB64A6"/>
    <w:rsid w:val="00FD3902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45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iPriority w:val="99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14 Знак"/>
    <w:basedOn w:val="a0"/>
    <w:link w:val="a3"/>
    <w:uiPriority w:val="99"/>
    <w:rsid w:val="00E714D7"/>
  </w:style>
  <w:style w:type="paragraph" w:styleId="a5">
    <w:name w:val="footer"/>
    <w:basedOn w:val="a"/>
    <w:link w:val="a6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2952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7926C2"/>
    <w:pPr>
      <w:widowControl w:val="0"/>
      <w:suppressLineNumbers/>
    </w:pPr>
    <w:rPr>
      <w:rFonts w:eastAsia="Andale Sans UI"/>
      <w:kern w:val="2"/>
    </w:rPr>
  </w:style>
  <w:style w:type="character" w:customStyle="1" w:styleId="10">
    <w:name w:val="Заголовок 1 Знак"/>
    <w:basedOn w:val="a0"/>
    <w:link w:val="1"/>
    <w:uiPriority w:val="9"/>
    <w:rsid w:val="00EB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EB4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EB4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45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iPriority w:val="99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14 Знак"/>
    <w:basedOn w:val="a0"/>
    <w:link w:val="a3"/>
    <w:uiPriority w:val="99"/>
    <w:rsid w:val="00E714D7"/>
  </w:style>
  <w:style w:type="paragraph" w:styleId="a5">
    <w:name w:val="footer"/>
    <w:basedOn w:val="a"/>
    <w:link w:val="a6"/>
    <w:unhideWhenUsed/>
    <w:rsid w:val="00E714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2952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7926C2"/>
    <w:pPr>
      <w:widowControl w:val="0"/>
      <w:suppressLineNumbers/>
    </w:pPr>
    <w:rPr>
      <w:rFonts w:eastAsia="Andale Sans UI"/>
      <w:kern w:val="2"/>
    </w:rPr>
  </w:style>
  <w:style w:type="character" w:customStyle="1" w:styleId="10">
    <w:name w:val="Заголовок 1 Знак"/>
    <w:basedOn w:val="a0"/>
    <w:link w:val="1"/>
    <w:uiPriority w:val="9"/>
    <w:rsid w:val="00EB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EB4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EB4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ALPINA</cp:lastModifiedBy>
  <cp:revision>2</cp:revision>
  <cp:lastPrinted>2015-10-29T11:17:00Z</cp:lastPrinted>
  <dcterms:created xsi:type="dcterms:W3CDTF">2016-02-05T09:22:00Z</dcterms:created>
  <dcterms:modified xsi:type="dcterms:W3CDTF">2016-02-05T09:22:00Z</dcterms:modified>
</cp:coreProperties>
</file>